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南银理财珠联璧合鑫逸稳两年134期公募封闭式人民币理财产品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南银理财珠联璧合鑫逸稳两年134期公募封闭式人民币理财产品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276,590,855.00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中粮信托有限责任公司,交银国际信托有限公司,国投泰康信托有限公司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160,736,083.78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100,287,332.19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20,494,066.32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Y60134份额净值为1.0174元，Y61134份额净值为1.0181元，Y62134份额净值为1.0189</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95.24</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92.68</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7.32</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4.76</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176,408,475.02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XTDKX202601210042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45,559,069.20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28,132,386.03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XTDKX202604210022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14,071,769.60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13,419,203.85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深圳面包星辰科技有限公司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104877.08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3157.94</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