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南银理财珠联璧合鑫逸稳一年238期（公益主题）封闭式公募人民币理财产品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南银理财珠联璧合鑫逸稳一年238期（公益主题）封闭式公募人民币理财产品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ZZ700322500478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Y30238、YB30238、Y36238、Y31238、Y32238、Y35238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交银国信·丰产惠利5002号集合资金信托计划（第3期）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